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E136F" w:rsidRPr="009E136F" w:rsidRDefault="009E136F" w:rsidP="009E136F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E136F">
        <w:rPr>
          <w:rFonts w:ascii="Times New Roman" w:hAnsi="Times New Roman" w:cs="Times New Roman"/>
          <w:b w:val="0"/>
          <w:sz w:val="28"/>
          <w:szCs w:val="28"/>
        </w:rPr>
        <w:t>77-07-28/3049 от 14.11.2019</w:t>
      </w:r>
    </w:p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85E51" w:rsidRDefault="00B85E51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368" w:type="dxa"/>
        <w:tblLook w:val="01E0" w:firstRow="1" w:lastRow="1" w:firstColumn="1" w:lastColumn="1" w:noHBand="0" w:noVBand="0"/>
      </w:tblPr>
      <w:tblGrid>
        <w:gridCol w:w="6521"/>
        <w:gridCol w:w="3847"/>
      </w:tblGrid>
      <w:tr w:rsidR="00B85E51" w:rsidRPr="00A129E9" w:rsidTr="00541911">
        <w:trPr>
          <w:trHeight w:val="519"/>
        </w:trPr>
        <w:tc>
          <w:tcPr>
            <w:tcW w:w="6521" w:type="dxa"/>
          </w:tcPr>
          <w:p w:rsidR="00B85E51" w:rsidRPr="00A129E9" w:rsidRDefault="00B85E51" w:rsidP="00820672">
            <w:pPr>
              <w:rPr>
                <w:sz w:val="28"/>
                <w:szCs w:val="28"/>
              </w:rPr>
            </w:pPr>
          </w:p>
        </w:tc>
        <w:tc>
          <w:tcPr>
            <w:tcW w:w="3847" w:type="dxa"/>
          </w:tcPr>
          <w:p w:rsidR="00B85E51" w:rsidRDefault="00541911" w:rsidP="00820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Аккредитованным в единой информационной системе участникам закупок</w:t>
            </w:r>
          </w:p>
          <w:p w:rsidR="00B85E51" w:rsidRDefault="00E85F5C" w:rsidP="008206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списку)</w:t>
            </w:r>
          </w:p>
          <w:p w:rsidR="00E85F5C" w:rsidRPr="00CF21B1" w:rsidRDefault="00E85F5C" w:rsidP="00820672">
            <w:pPr>
              <w:jc w:val="center"/>
              <w:rPr>
                <w:sz w:val="28"/>
                <w:szCs w:val="28"/>
              </w:rPr>
            </w:pPr>
          </w:p>
          <w:p w:rsidR="00B85E51" w:rsidRPr="00CF21B1" w:rsidRDefault="00B85E51" w:rsidP="00820672">
            <w:pPr>
              <w:jc w:val="center"/>
              <w:rPr>
                <w:sz w:val="28"/>
                <w:szCs w:val="28"/>
              </w:rPr>
            </w:pPr>
            <w:r w:rsidRPr="00CF21B1">
              <w:rPr>
                <w:sz w:val="28"/>
                <w:szCs w:val="28"/>
              </w:rPr>
              <w:t xml:space="preserve">  </w:t>
            </w:r>
          </w:p>
        </w:tc>
      </w:tr>
    </w:tbl>
    <w:p w:rsidR="0094630A" w:rsidRDefault="00541911" w:rsidP="00B85E51">
      <w:pPr>
        <w:rPr>
          <w:sz w:val="28"/>
          <w:szCs w:val="28"/>
        </w:rPr>
      </w:pPr>
      <w:r>
        <w:rPr>
          <w:sz w:val="28"/>
          <w:szCs w:val="28"/>
        </w:rPr>
        <w:t>О регистрации в единой</w:t>
      </w:r>
    </w:p>
    <w:p w:rsidR="00541911" w:rsidRDefault="00541911" w:rsidP="00B85E51">
      <w:pPr>
        <w:rPr>
          <w:sz w:val="28"/>
          <w:szCs w:val="28"/>
        </w:rPr>
      </w:pPr>
      <w:r>
        <w:rPr>
          <w:sz w:val="28"/>
          <w:szCs w:val="28"/>
        </w:rPr>
        <w:t>информационной системе</w:t>
      </w:r>
    </w:p>
    <w:p w:rsidR="00B85E51" w:rsidRDefault="00B85E51" w:rsidP="00B85E51">
      <w:pPr>
        <w:ind w:left="5640" w:right="-483" w:hanging="4931"/>
        <w:jc w:val="center"/>
        <w:rPr>
          <w:sz w:val="28"/>
          <w:szCs w:val="28"/>
        </w:rPr>
      </w:pPr>
    </w:p>
    <w:p w:rsidR="00541911" w:rsidRPr="00011593" w:rsidRDefault="00541911" w:rsidP="00DF321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11593">
        <w:rPr>
          <w:sz w:val="28"/>
          <w:szCs w:val="28"/>
        </w:rPr>
        <w:t xml:space="preserve">Управление Федерального казначейства по Республике Алтай в целях исполнения требований части 47 статьи 112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№ 44-ФЗ), </w:t>
      </w:r>
      <w:r w:rsidRPr="00011593">
        <w:rPr>
          <w:color w:val="000000" w:themeColor="text1"/>
          <w:sz w:val="28"/>
          <w:szCs w:val="28"/>
        </w:rPr>
        <w:t>согласно которой с 1 января по 31 декабря 2019 года включительно аккредитованные ранее на электронных площадках участники закупок для участия в электронных процедурах обязаны пройти регистрацию в единой информационной системе (далее – ЕИС), сообщает следующее.</w:t>
      </w:r>
    </w:p>
    <w:p w:rsidR="00541911" w:rsidRPr="00011593" w:rsidRDefault="00541911" w:rsidP="00DF3217">
      <w:pPr>
        <w:spacing w:line="360" w:lineRule="auto"/>
        <w:ind w:firstLine="709"/>
        <w:jc w:val="both"/>
        <w:rPr>
          <w:sz w:val="28"/>
          <w:szCs w:val="28"/>
        </w:rPr>
      </w:pPr>
      <w:r w:rsidRPr="00011593">
        <w:rPr>
          <w:sz w:val="28"/>
          <w:szCs w:val="28"/>
        </w:rPr>
        <w:t>В соответствии с частью 1 статьи 24.2 Закона № 44-ФЗ участник закупки, зарегистрированный в ЕИС и аккредитованный на электронной площадке, вправе участвовать во всех электронных процедурах, проводимых на электронной площадке в соответствии с требованиями Закона № 44-ФЗ.</w:t>
      </w:r>
    </w:p>
    <w:p w:rsidR="00541911" w:rsidRPr="00011593" w:rsidRDefault="00541911" w:rsidP="00DF3217">
      <w:pPr>
        <w:spacing w:line="360" w:lineRule="auto"/>
        <w:ind w:firstLine="709"/>
        <w:jc w:val="both"/>
        <w:rPr>
          <w:sz w:val="28"/>
          <w:szCs w:val="28"/>
        </w:rPr>
      </w:pPr>
      <w:r w:rsidRPr="00011593">
        <w:rPr>
          <w:sz w:val="28"/>
          <w:szCs w:val="28"/>
        </w:rPr>
        <w:t xml:space="preserve">Регистрация участников закупок в ЕИС осуществляется в электронной форме на основании информации и документов в порядке и сроки, которые определены в соответствии с постановлением Правительства Российской Федерации от 30.12.2018 № 1752 «О порядке регистрации участников закупок в единой информационной системе в сфере закупок товаров, работ, услуг для обеспечения государственных и </w:t>
      </w:r>
      <w:r w:rsidRPr="00011593">
        <w:rPr>
          <w:sz w:val="28"/>
          <w:szCs w:val="28"/>
        </w:rPr>
        <w:lastRenderedPageBreak/>
        <w:t xml:space="preserve">муниципальных нужд и ведения единого реестра участников закупок и внесении изменений в постановление Правительства Российской Федерации от 08.06.2018 № 656» (далее – Постановление № 1752). </w:t>
      </w:r>
    </w:p>
    <w:p w:rsidR="00541911" w:rsidRPr="00011593" w:rsidRDefault="00541911" w:rsidP="00DF3217">
      <w:pPr>
        <w:spacing w:line="360" w:lineRule="auto"/>
        <w:ind w:firstLine="709"/>
        <w:jc w:val="both"/>
        <w:rPr>
          <w:sz w:val="28"/>
          <w:szCs w:val="28"/>
        </w:rPr>
      </w:pPr>
      <w:r w:rsidRPr="00011593">
        <w:rPr>
          <w:sz w:val="28"/>
          <w:szCs w:val="28"/>
        </w:rPr>
        <w:t>Пунктом 6.2 постановления Правительства Российской Федерации от 08.06.2018 № 656 «О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площадки» установлено, что с 1 января 2020 года оператор электронной площадки обязан обеспечить невозможность подачи заявки на участие в закупке лицам, аккредитованным до 1 января 2019 года на электронной площадке и не прошедшим регистрацию в ЕИС.</w:t>
      </w:r>
    </w:p>
    <w:p w:rsidR="00541911" w:rsidRPr="00011593" w:rsidRDefault="00541911" w:rsidP="00DF3217">
      <w:pPr>
        <w:spacing w:line="360" w:lineRule="auto"/>
        <w:ind w:firstLine="709"/>
        <w:jc w:val="both"/>
        <w:rPr>
          <w:sz w:val="28"/>
          <w:szCs w:val="28"/>
        </w:rPr>
      </w:pPr>
      <w:r w:rsidRPr="00011593">
        <w:rPr>
          <w:sz w:val="28"/>
          <w:szCs w:val="28"/>
        </w:rPr>
        <w:t>Таким образом, с 1 января 2020 года только участники закупок, прошедшие регистрацию в ЕИС и включенные в единый реестре участников закупок (далее – ЕРУЗ), смогут принять участие в:</w:t>
      </w:r>
    </w:p>
    <w:p w:rsidR="00541911" w:rsidRPr="00011593" w:rsidRDefault="00541911" w:rsidP="00DF3217">
      <w:pPr>
        <w:spacing w:line="360" w:lineRule="auto"/>
        <w:ind w:firstLine="709"/>
        <w:jc w:val="both"/>
        <w:rPr>
          <w:sz w:val="28"/>
          <w:szCs w:val="28"/>
        </w:rPr>
      </w:pPr>
      <w:r w:rsidRPr="00011593">
        <w:rPr>
          <w:sz w:val="28"/>
          <w:szCs w:val="28"/>
        </w:rPr>
        <w:t>– электронных процедурах в соответствии с требованиями Федерального закона от 05.04.2013 Закона № 44-ФЗ,</w:t>
      </w:r>
    </w:p>
    <w:p w:rsidR="00541911" w:rsidRPr="00011593" w:rsidRDefault="00541911" w:rsidP="00DF3217">
      <w:pPr>
        <w:spacing w:line="360" w:lineRule="auto"/>
        <w:ind w:firstLine="709"/>
        <w:jc w:val="both"/>
        <w:rPr>
          <w:sz w:val="28"/>
          <w:szCs w:val="28"/>
        </w:rPr>
      </w:pPr>
      <w:r w:rsidRPr="00011593">
        <w:rPr>
          <w:sz w:val="28"/>
          <w:szCs w:val="28"/>
        </w:rPr>
        <w:t>– конкурентных закупках, участниками которых могут быть только субъекты малого и среднего предпринимательства, в соответствии с требованиями статьи 3.4 Федерального закона от 18.07.2011 № 223-ФЗ «О закупках товаров, работ, услуг отдельными видами юридических лиц»,</w:t>
      </w:r>
    </w:p>
    <w:p w:rsidR="00541911" w:rsidRPr="00011593" w:rsidRDefault="00541911" w:rsidP="00DF3217">
      <w:pPr>
        <w:spacing w:line="360" w:lineRule="auto"/>
        <w:ind w:firstLine="709"/>
        <w:jc w:val="both"/>
        <w:rPr>
          <w:sz w:val="28"/>
          <w:szCs w:val="28"/>
        </w:rPr>
      </w:pPr>
      <w:r w:rsidRPr="00011593">
        <w:rPr>
          <w:sz w:val="28"/>
          <w:szCs w:val="28"/>
        </w:rPr>
        <w:t xml:space="preserve">– процедурах предварительного отбора и электронного аукциона </w:t>
      </w:r>
      <w:r w:rsidRPr="00011593">
        <w:rPr>
          <w:sz w:val="28"/>
          <w:szCs w:val="28"/>
        </w:rPr>
        <w:br/>
        <w:t>на оказание услуг и (или) выполнение работ по капитальному ремонту общего имущества в многоквартирном доме в соответствии с постановлением Правительства Российской Федерации</w:t>
      </w:r>
      <w:r w:rsidR="008332A3">
        <w:rPr>
          <w:sz w:val="28"/>
          <w:szCs w:val="28"/>
        </w:rPr>
        <w:t xml:space="preserve"> </w:t>
      </w:r>
      <w:r w:rsidRPr="00011593">
        <w:rPr>
          <w:sz w:val="28"/>
          <w:szCs w:val="28"/>
        </w:rPr>
        <w:t xml:space="preserve">от 01.07.2016 № 615 «О порядке привлечения подрядных организаций для оказания услуг и (или) выполнения работ по капитальному ремонту общего имущества в многоквартирных домах и порядке осуществления закупок товаров, работ, услуг в целях выполнения функций специализированной </w:t>
      </w:r>
      <w:r w:rsidRPr="00011593">
        <w:rPr>
          <w:sz w:val="28"/>
          <w:szCs w:val="28"/>
        </w:rPr>
        <w:lastRenderedPageBreak/>
        <w:t xml:space="preserve">некоммерческой организации, которая осуществляет деятельность, направленную </w:t>
      </w:r>
      <w:r w:rsidRPr="00011593">
        <w:rPr>
          <w:sz w:val="28"/>
          <w:szCs w:val="28"/>
        </w:rPr>
        <w:br/>
        <w:t xml:space="preserve">на обеспечение проведения капитального ремонта общего имущества </w:t>
      </w:r>
      <w:r w:rsidRPr="00011593">
        <w:rPr>
          <w:sz w:val="28"/>
          <w:szCs w:val="28"/>
        </w:rPr>
        <w:br/>
        <w:t>в многоквартирных домах».</w:t>
      </w:r>
    </w:p>
    <w:p w:rsidR="00541911" w:rsidRPr="00011593" w:rsidRDefault="00541911" w:rsidP="00DF3217">
      <w:pPr>
        <w:tabs>
          <w:tab w:val="left" w:pos="127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593">
        <w:rPr>
          <w:color w:val="000000"/>
          <w:sz w:val="28"/>
          <w:szCs w:val="28"/>
        </w:rPr>
        <w:t>Для регистрации в ЕИС участник закупки осуществляет следующие действия:</w:t>
      </w:r>
    </w:p>
    <w:p w:rsidR="00541911" w:rsidRPr="00011593" w:rsidRDefault="00541911" w:rsidP="00DF3217">
      <w:pPr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11593">
        <w:rPr>
          <w:color w:val="000000"/>
          <w:sz w:val="28"/>
          <w:szCs w:val="28"/>
        </w:rPr>
        <w:t xml:space="preserve">Проходит регистрацию, идентификацию и аутентификацию </w:t>
      </w:r>
      <w:r w:rsidRPr="00011593">
        <w:rPr>
          <w:color w:val="000000"/>
          <w:sz w:val="28"/>
          <w:szCs w:val="28"/>
        </w:rPr>
        <w:br/>
        <w:t>в единой системе идентификации и аутентификации (далее – ЕСИА).</w:t>
      </w:r>
    </w:p>
    <w:p w:rsidR="00541911" w:rsidRPr="00011593" w:rsidRDefault="00541911" w:rsidP="00DF3217">
      <w:pPr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011593">
        <w:rPr>
          <w:color w:val="000000"/>
          <w:sz w:val="28"/>
          <w:szCs w:val="28"/>
        </w:rPr>
        <w:t>Формирует информацию и документы, предусмотренные пунктами 5 и 6 Правил регистрации участников закупок в ЕИС, утвержденных Постановлением 1752, для их размещения в ЕРУЗ.</w:t>
      </w:r>
    </w:p>
    <w:p w:rsidR="00541911" w:rsidRPr="00011593" w:rsidRDefault="00541911" w:rsidP="00DF3217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011593">
        <w:rPr>
          <w:color w:val="000000"/>
          <w:sz w:val="28"/>
          <w:szCs w:val="28"/>
        </w:rPr>
        <w:t>Подробная информация о прохождении регистрации в ЕИС в качестве участника закупки указана в руководстве пользователя «Регистрация участников закупок и пользователей в ЕИС», размещенном в открытой части ЕИС в разделе «Документы» – «Материалы для работы в ЕИС» – «Информация для участников закупок».</w:t>
      </w:r>
    </w:p>
    <w:p w:rsidR="00541911" w:rsidRPr="00011593" w:rsidRDefault="00541911" w:rsidP="00DF3217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011593">
        <w:rPr>
          <w:sz w:val="28"/>
          <w:szCs w:val="28"/>
        </w:rPr>
        <w:t>Информация об участниках закупок, зарегистрированных в ЕРУЗ, доступна в открытой части ЕИС в разделе «Поставщикам» - «Организации» - «Единый реестр участников закупок».</w:t>
      </w:r>
    </w:p>
    <w:p w:rsidR="00541911" w:rsidRPr="00011593" w:rsidRDefault="00541911" w:rsidP="00DF3217">
      <w:pPr>
        <w:tabs>
          <w:tab w:val="left" w:pos="1276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593">
        <w:rPr>
          <w:color w:val="000000"/>
          <w:sz w:val="28"/>
          <w:szCs w:val="28"/>
        </w:rPr>
        <w:t>По вопросам регистрации в ЕИС участникам закупок необходимо обращаться в</w:t>
      </w:r>
      <w:r w:rsidR="008332A3">
        <w:rPr>
          <w:color w:val="000000"/>
          <w:sz w:val="28"/>
          <w:szCs w:val="28"/>
        </w:rPr>
        <w:t xml:space="preserve"> </w:t>
      </w:r>
      <w:r w:rsidRPr="00011593">
        <w:rPr>
          <w:color w:val="000000"/>
          <w:sz w:val="28"/>
          <w:szCs w:val="28"/>
        </w:rPr>
        <w:t>службу</w:t>
      </w:r>
      <w:r w:rsidR="008332A3">
        <w:rPr>
          <w:color w:val="000000"/>
          <w:sz w:val="28"/>
          <w:szCs w:val="28"/>
        </w:rPr>
        <w:t xml:space="preserve"> </w:t>
      </w:r>
      <w:r w:rsidRPr="00011593">
        <w:rPr>
          <w:color w:val="000000"/>
          <w:sz w:val="28"/>
          <w:szCs w:val="28"/>
        </w:rPr>
        <w:t>поддержки</w:t>
      </w:r>
      <w:r w:rsidR="008332A3">
        <w:rPr>
          <w:color w:val="000000"/>
          <w:sz w:val="28"/>
          <w:szCs w:val="28"/>
        </w:rPr>
        <w:t xml:space="preserve"> </w:t>
      </w:r>
      <w:r w:rsidRPr="00011593">
        <w:rPr>
          <w:color w:val="000000"/>
          <w:sz w:val="28"/>
          <w:szCs w:val="28"/>
        </w:rPr>
        <w:t>ЕИС</w:t>
      </w:r>
      <w:r w:rsidR="008332A3">
        <w:rPr>
          <w:color w:val="000000"/>
          <w:sz w:val="28"/>
          <w:szCs w:val="28"/>
        </w:rPr>
        <w:t xml:space="preserve"> </w:t>
      </w:r>
      <w:r w:rsidRPr="00011593">
        <w:rPr>
          <w:color w:val="000000"/>
          <w:sz w:val="28"/>
          <w:szCs w:val="28"/>
        </w:rPr>
        <w:t>по</w:t>
      </w:r>
      <w:r w:rsidR="008332A3">
        <w:rPr>
          <w:color w:val="000000"/>
          <w:sz w:val="28"/>
          <w:szCs w:val="28"/>
        </w:rPr>
        <w:t xml:space="preserve"> </w:t>
      </w:r>
      <w:r w:rsidRPr="00011593">
        <w:rPr>
          <w:color w:val="000000"/>
          <w:sz w:val="28"/>
          <w:szCs w:val="28"/>
        </w:rPr>
        <w:t>контактным</w:t>
      </w:r>
      <w:r w:rsidR="008332A3">
        <w:rPr>
          <w:color w:val="000000"/>
          <w:sz w:val="28"/>
          <w:szCs w:val="28"/>
        </w:rPr>
        <w:t xml:space="preserve"> </w:t>
      </w:r>
      <w:r w:rsidRPr="00011593">
        <w:rPr>
          <w:color w:val="000000"/>
          <w:sz w:val="28"/>
          <w:szCs w:val="28"/>
        </w:rPr>
        <w:t>телефонам:</w:t>
      </w:r>
      <w:r w:rsidR="008332A3">
        <w:rPr>
          <w:color w:val="000000"/>
          <w:sz w:val="28"/>
          <w:szCs w:val="28"/>
        </w:rPr>
        <w:t xml:space="preserve"> </w:t>
      </w:r>
      <w:r w:rsidRPr="00011593">
        <w:rPr>
          <w:color w:val="000000"/>
          <w:sz w:val="28"/>
          <w:szCs w:val="28"/>
        </w:rPr>
        <w:t>8 (495) 811-03-33, 8(800) 333-81-11.</w:t>
      </w:r>
    </w:p>
    <w:p w:rsidR="00541911" w:rsidRDefault="00541911" w:rsidP="006F3243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6F3243" w:rsidRDefault="006F3243" w:rsidP="006F3243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75448" w:rsidRDefault="00A75448" w:rsidP="006F3243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. р</w:t>
      </w:r>
      <w:r w:rsidR="006F3243">
        <w:rPr>
          <w:rFonts w:ascii="Times New Roman" w:hAnsi="Times New Roman" w:cs="Times New Roman"/>
          <w:b w:val="0"/>
          <w:sz w:val="28"/>
          <w:szCs w:val="28"/>
        </w:rPr>
        <w:t>уководител</w:t>
      </w:r>
      <w:r>
        <w:rPr>
          <w:rFonts w:ascii="Times New Roman" w:hAnsi="Times New Roman" w:cs="Times New Roman"/>
          <w:b w:val="0"/>
          <w:sz w:val="28"/>
          <w:szCs w:val="28"/>
        </w:rPr>
        <w:t>я Управления</w:t>
      </w:r>
    </w:p>
    <w:p w:rsidR="00A75448" w:rsidRDefault="00A75448" w:rsidP="006F3243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Федерального казначейства</w:t>
      </w:r>
    </w:p>
    <w:p w:rsidR="006F3243" w:rsidRDefault="00A75448" w:rsidP="00A75448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Республике Алтай</w:t>
      </w:r>
      <w:r w:rsidR="006F3243">
        <w:rPr>
          <w:rFonts w:ascii="Times New Roman" w:hAnsi="Times New Roman" w:cs="Times New Roman"/>
          <w:b w:val="0"/>
          <w:sz w:val="28"/>
          <w:szCs w:val="28"/>
        </w:rPr>
        <w:tab/>
      </w:r>
      <w:r w:rsidR="006F3243">
        <w:rPr>
          <w:rFonts w:ascii="Times New Roman" w:hAnsi="Times New Roman" w:cs="Times New Roman"/>
          <w:b w:val="0"/>
          <w:sz w:val="28"/>
          <w:szCs w:val="28"/>
        </w:rPr>
        <w:tab/>
      </w:r>
      <w:r w:rsidR="006F3243">
        <w:rPr>
          <w:rFonts w:ascii="Times New Roman" w:hAnsi="Times New Roman" w:cs="Times New Roman"/>
          <w:b w:val="0"/>
          <w:sz w:val="28"/>
          <w:szCs w:val="28"/>
        </w:rPr>
        <w:tab/>
      </w:r>
      <w:r w:rsidR="006F3243">
        <w:rPr>
          <w:rFonts w:ascii="Times New Roman" w:hAnsi="Times New Roman" w:cs="Times New Roman"/>
          <w:b w:val="0"/>
          <w:sz w:val="28"/>
          <w:szCs w:val="28"/>
        </w:rPr>
        <w:tab/>
      </w:r>
      <w:r w:rsidR="00AE3538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Г.Е. Завгородняя</w:t>
      </w:r>
      <w:r w:rsidR="006F3243">
        <w:rPr>
          <w:rFonts w:ascii="Times New Roman" w:hAnsi="Times New Roman" w:cs="Times New Roman"/>
          <w:b w:val="0"/>
          <w:sz w:val="28"/>
          <w:szCs w:val="28"/>
        </w:rPr>
        <w:tab/>
      </w:r>
      <w:r w:rsidR="006F3243">
        <w:rPr>
          <w:rFonts w:ascii="Times New Roman" w:hAnsi="Times New Roman" w:cs="Times New Roman"/>
          <w:b w:val="0"/>
          <w:sz w:val="28"/>
          <w:szCs w:val="28"/>
        </w:rPr>
        <w:tab/>
      </w:r>
      <w:r w:rsidR="006F3243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A75448" w:rsidRDefault="00A75448" w:rsidP="00A75448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11593" w:rsidRDefault="00011593" w:rsidP="006F3243">
      <w:pPr>
        <w:pStyle w:val="ConsPlusTitle"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11593" w:rsidRDefault="00011593" w:rsidP="006F3243">
      <w:pPr>
        <w:pStyle w:val="ConsPlusTitle"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11593" w:rsidRDefault="00011593" w:rsidP="006F3243">
      <w:pPr>
        <w:pStyle w:val="ConsPlusTitle"/>
        <w:spacing w:line="360" w:lineRule="auto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32EFE" w:rsidRDefault="00E85F5C" w:rsidP="00732EF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Деркач Виктор Иванович</w:t>
      </w:r>
    </w:p>
    <w:p w:rsidR="00A427C9" w:rsidRDefault="00732EFE" w:rsidP="00732EF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(388 44) 2-24-3</w:t>
      </w:r>
      <w:r w:rsidR="00E85F5C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E924F0" w:rsidRDefault="00E924F0" w:rsidP="00732EF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sectPr w:rsidR="00E924F0" w:rsidSect="008332A3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36A" w:rsidRDefault="00DC536A" w:rsidP="008332A3">
      <w:r>
        <w:separator/>
      </w:r>
    </w:p>
  </w:endnote>
  <w:endnote w:type="continuationSeparator" w:id="0">
    <w:p w:rsidR="00DC536A" w:rsidRDefault="00DC536A" w:rsidP="0083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36A" w:rsidRDefault="00DC536A" w:rsidP="008332A3">
      <w:r>
        <w:separator/>
      </w:r>
    </w:p>
  </w:footnote>
  <w:footnote w:type="continuationSeparator" w:id="0">
    <w:p w:rsidR="00DC536A" w:rsidRDefault="00DC536A" w:rsidP="00833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3125344"/>
      <w:docPartObj>
        <w:docPartGallery w:val="Page Numbers (Top of Page)"/>
        <w:docPartUnique/>
      </w:docPartObj>
    </w:sdtPr>
    <w:sdtEndPr/>
    <w:sdtContent>
      <w:p w:rsidR="008332A3" w:rsidRDefault="008332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36F">
          <w:rPr>
            <w:noProof/>
          </w:rPr>
          <w:t>3</w:t>
        </w:r>
        <w:r>
          <w:fldChar w:fldCharType="end"/>
        </w:r>
      </w:p>
    </w:sdtContent>
  </w:sdt>
  <w:p w:rsidR="008332A3" w:rsidRDefault="008332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F3767"/>
    <w:multiLevelType w:val="hybridMultilevel"/>
    <w:tmpl w:val="DE48EB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E51"/>
    <w:rsid w:val="00011593"/>
    <w:rsid w:val="000273BD"/>
    <w:rsid w:val="00066F74"/>
    <w:rsid w:val="003658FB"/>
    <w:rsid w:val="003C6968"/>
    <w:rsid w:val="005039D3"/>
    <w:rsid w:val="00541911"/>
    <w:rsid w:val="006A25A0"/>
    <w:rsid w:val="006F3243"/>
    <w:rsid w:val="00732EFE"/>
    <w:rsid w:val="008332A3"/>
    <w:rsid w:val="008E695A"/>
    <w:rsid w:val="0094630A"/>
    <w:rsid w:val="009E136F"/>
    <w:rsid w:val="00A427C9"/>
    <w:rsid w:val="00A75448"/>
    <w:rsid w:val="00AE3538"/>
    <w:rsid w:val="00B85E51"/>
    <w:rsid w:val="00DA5074"/>
    <w:rsid w:val="00DC536A"/>
    <w:rsid w:val="00DF3217"/>
    <w:rsid w:val="00E85F5C"/>
    <w:rsid w:val="00E924F0"/>
    <w:rsid w:val="00F34959"/>
    <w:rsid w:val="00F7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FBB9A3-7D6A-42B0-8C0D-E0DF51F0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5E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5E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5E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2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2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2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 Андрей Иванович</dc:creator>
  <cp:keywords/>
  <dc:description/>
  <cp:lastModifiedBy>Деркач Виктор Иванович</cp:lastModifiedBy>
  <cp:revision>8</cp:revision>
  <dcterms:created xsi:type="dcterms:W3CDTF">2019-11-12T01:05:00Z</dcterms:created>
  <dcterms:modified xsi:type="dcterms:W3CDTF">2019-11-19T03:35:00Z</dcterms:modified>
</cp:coreProperties>
</file>